
<file path=[Content_Types].xml><?xml version="1.0" encoding="utf-8"?>
<Types xmlns="http://schemas.openxmlformats.org/package/2006/content-types">
  <Default Extension="com"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77D2A" w:rsidRDefault="00377D2A">
      <w:pPr>
        <w:jc w:val="center"/>
        <w:rPr>
          <w:rFonts w:ascii="Times New Roman" w:eastAsia="Times New Roman" w:hAnsi="Times New Roman" w:cs="Times New Roman"/>
          <w:sz w:val="24"/>
          <w:szCs w:val="24"/>
        </w:rPr>
      </w:pPr>
    </w:p>
    <w:p w14:paraId="00000002" w14:textId="77777777" w:rsidR="00377D2A" w:rsidRDefault="00377D2A">
      <w:pPr>
        <w:jc w:val="center"/>
        <w:rPr>
          <w:rFonts w:ascii="Times New Roman" w:eastAsia="Times New Roman" w:hAnsi="Times New Roman" w:cs="Times New Roman"/>
          <w:sz w:val="24"/>
          <w:szCs w:val="24"/>
        </w:rPr>
      </w:pPr>
    </w:p>
    <w:p w14:paraId="00000003" w14:textId="77777777" w:rsidR="00377D2A" w:rsidRDefault="00377D2A">
      <w:pPr>
        <w:jc w:val="center"/>
        <w:rPr>
          <w:rFonts w:ascii="Times New Roman" w:eastAsia="Times New Roman" w:hAnsi="Times New Roman" w:cs="Times New Roman"/>
          <w:sz w:val="24"/>
          <w:szCs w:val="24"/>
        </w:rPr>
      </w:pPr>
    </w:p>
    <w:p w14:paraId="00000004" w14:textId="77777777" w:rsidR="00377D2A" w:rsidRDefault="00377D2A">
      <w:pPr>
        <w:jc w:val="center"/>
        <w:rPr>
          <w:rFonts w:ascii="Times New Roman" w:eastAsia="Times New Roman" w:hAnsi="Times New Roman" w:cs="Times New Roman"/>
          <w:sz w:val="24"/>
          <w:szCs w:val="24"/>
        </w:rPr>
      </w:pPr>
    </w:p>
    <w:p w14:paraId="00000005" w14:textId="77777777" w:rsidR="00377D2A" w:rsidRDefault="00377D2A">
      <w:pPr>
        <w:jc w:val="center"/>
        <w:rPr>
          <w:rFonts w:ascii="Times New Roman" w:eastAsia="Times New Roman" w:hAnsi="Times New Roman" w:cs="Times New Roman"/>
          <w:sz w:val="24"/>
          <w:szCs w:val="24"/>
        </w:rPr>
      </w:pPr>
    </w:p>
    <w:p w14:paraId="00000006" w14:textId="77777777" w:rsidR="00377D2A" w:rsidRDefault="00377D2A">
      <w:pPr>
        <w:jc w:val="center"/>
        <w:rPr>
          <w:rFonts w:ascii="Times New Roman" w:eastAsia="Times New Roman" w:hAnsi="Times New Roman" w:cs="Times New Roman"/>
          <w:sz w:val="24"/>
          <w:szCs w:val="24"/>
        </w:rPr>
      </w:pPr>
    </w:p>
    <w:p w14:paraId="00000007" w14:textId="77777777" w:rsidR="00377D2A" w:rsidRDefault="00377D2A">
      <w:pPr>
        <w:spacing w:line="480" w:lineRule="auto"/>
        <w:jc w:val="center"/>
        <w:rPr>
          <w:rFonts w:ascii="Times New Roman" w:eastAsia="Times New Roman" w:hAnsi="Times New Roman" w:cs="Times New Roman"/>
          <w:sz w:val="24"/>
          <w:szCs w:val="24"/>
        </w:rPr>
      </w:pPr>
    </w:p>
    <w:p w14:paraId="0000000C" w14:textId="77777777" w:rsidR="00377D2A" w:rsidRDefault="00377D2A">
      <w:pPr>
        <w:jc w:val="center"/>
        <w:rPr>
          <w:rFonts w:ascii="Times New Roman" w:eastAsia="Times New Roman" w:hAnsi="Times New Roman" w:cs="Times New Roman"/>
          <w:sz w:val="24"/>
          <w:szCs w:val="24"/>
        </w:rPr>
      </w:pPr>
    </w:p>
    <w:p w14:paraId="0000000D" w14:textId="77777777" w:rsidR="00377D2A" w:rsidRDefault="006717D4">
      <w:pPr>
        <w:rPr>
          <w:rFonts w:ascii="Times New Roman" w:eastAsia="Times New Roman" w:hAnsi="Times New Roman" w:cs="Times New Roman"/>
          <w:b/>
          <w:sz w:val="24"/>
          <w:szCs w:val="24"/>
        </w:rPr>
      </w:pPr>
      <w:r>
        <w:br w:type="page"/>
      </w:r>
    </w:p>
    <w:p w14:paraId="0000000E" w14:textId="77777777" w:rsidR="00377D2A" w:rsidRDefault="006717D4" w:rsidP="00B04182">
      <w:pPr>
        <w:spacing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Police officers should wear body camera/dash </w:t>
      </w:r>
      <w:proofErr w:type="gramStart"/>
      <w:r>
        <w:rPr>
          <w:rFonts w:ascii="Times New Roman" w:eastAsia="Times New Roman" w:hAnsi="Times New Roman" w:cs="Times New Roman"/>
          <w:b/>
          <w:sz w:val="24"/>
          <w:szCs w:val="24"/>
        </w:rPr>
        <w:t>cameras</w:t>
      </w:r>
      <w:proofErr w:type="gramEnd"/>
    </w:p>
    <w:p w14:paraId="0000000F" w14:textId="5CFA0464" w:rsidR="00377D2A" w:rsidRDefault="006717D4">
      <w:pPr>
        <w:widowControl w:v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Police body cameras, also identified as a bodycam, are defined as a wearable recording system of audial, audiovisual, or detailed records used in recording actions, whereas police officers of law enforcement are elaborated.  The police officers use them to record information with the public or collect video evidence at crime scenes. These body cameras may be installed in their helmets, hats, or attached to their uniforms. They help in increasing public confidence and trust in police officers, being aware that the wearable cameras help collaborating encounters of any apprehension. Many crimes are prevented, improving police safety through ensuing footage with quick resolution</w:t>
      </w:r>
      <w:r w:rsidR="009B4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Body cameras should be worn by police officers because it boosts accountability, promotes sincerity, boosts officer </w:t>
      </w:r>
      <w:r w:rsidR="00A05CF4">
        <w:rPr>
          <w:rFonts w:ascii="Times New Roman" w:eastAsia="Times New Roman" w:hAnsi="Times New Roman" w:cs="Times New Roman"/>
          <w:sz w:val="24"/>
          <w:szCs w:val="24"/>
        </w:rPr>
        <w:t>performance,</w:t>
      </w:r>
      <w:r w:rsidR="003974DF">
        <w:rPr>
          <w:rFonts w:ascii="Times New Roman" w:eastAsia="Times New Roman" w:hAnsi="Times New Roman" w:cs="Times New Roman"/>
          <w:sz w:val="24"/>
          <w:szCs w:val="24"/>
        </w:rPr>
        <w:t xml:space="preserve"> and</w:t>
      </w:r>
      <w:r w:rsidR="00A05CF4">
        <w:rPr>
          <w:rFonts w:ascii="Times New Roman" w:eastAsia="Times New Roman" w:hAnsi="Times New Roman" w:cs="Times New Roman"/>
          <w:sz w:val="24"/>
          <w:szCs w:val="24"/>
        </w:rPr>
        <w:t xml:space="preserve"> aids</w:t>
      </w:r>
      <w:r>
        <w:rPr>
          <w:rFonts w:ascii="Times New Roman" w:eastAsia="Times New Roman" w:hAnsi="Times New Roman" w:cs="Times New Roman"/>
          <w:sz w:val="24"/>
          <w:szCs w:val="24"/>
        </w:rPr>
        <w:t xml:space="preserve"> in evidence</w:t>
      </w:r>
      <w:r w:rsidR="003974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6CAC0B60" w14:textId="7F01EFE2" w:rsidR="0051694F" w:rsidRDefault="006717D4" w:rsidP="0051694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many reasons why Police officers should wear body cameras. The first reason is that body cameras help in boosting accountability. Both the police and the public support these cameras majorly because of this exact reason (accountability).  This device can capture evidence that displays the contacts between two or more parties, thus holding everybody accountable. Therefore, these body cameras have played a key role in protecting the public against misconduct by the police and at the same time adding in protecting the police from false allegations of abuse.</w:t>
      </w:r>
      <w:r w:rsidR="00EF511B">
        <w:rPr>
          <w:rFonts w:ascii="Times New Roman" w:eastAsia="Times New Roman" w:hAnsi="Times New Roman" w:cs="Times New Roman"/>
          <w:sz w:val="24"/>
          <w:szCs w:val="24"/>
        </w:rPr>
        <w:t xml:space="preserve"> </w:t>
      </w:r>
      <w:r w:rsidR="0051694F">
        <w:rPr>
          <w:rFonts w:ascii="Times New Roman" w:eastAsia="Times New Roman" w:hAnsi="Times New Roman" w:cs="Times New Roman"/>
          <w:sz w:val="24"/>
          <w:szCs w:val="24"/>
        </w:rPr>
        <w:t xml:space="preserve">Body cameras help in improving police officer performance as well as civilian conduct. In most cases, people often act most appropriately when they know they are being observed. </w:t>
      </w:r>
    </w:p>
    <w:p w14:paraId="107EDA8E" w14:textId="2E288501" w:rsidR="004E1322" w:rsidRDefault="006717D4" w:rsidP="00F75DA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reason is that body cameras help in promoting sincerity and transparency. Along with accountability, transparency comes in. The new tech in law enforcement enables the community to see what the police officers are doing. When the body camera video footage availed to the citizens, it enables the police department to demonstrate openness and transparency in their </w:t>
      </w:r>
      <w:r>
        <w:rPr>
          <w:rFonts w:ascii="Times New Roman" w:eastAsia="Times New Roman" w:hAnsi="Times New Roman" w:cs="Times New Roman"/>
          <w:sz w:val="24"/>
          <w:szCs w:val="24"/>
        </w:rPr>
        <w:lastRenderedPageBreak/>
        <w:t xml:space="preserve">relations with the </w:t>
      </w:r>
      <w:proofErr w:type="gramStart"/>
      <w:r>
        <w:rPr>
          <w:rFonts w:ascii="Times New Roman" w:eastAsia="Times New Roman" w:hAnsi="Times New Roman" w:cs="Times New Roman"/>
          <w:sz w:val="24"/>
          <w:szCs w:val="24"/>
        </w:rPr>
        <w:t>general public</w:t>
      </w:r>
      <w:proofErr w:type="gramEnd"/>
      <w:r>
        <w:rPr>
          <w:rFonts w:ascii="Times New Roman" w:eastAsia="Times New Roman" w:hAnsi="Times New Roman" w:cs="Times New Roman"/>
          <w:sz w:val="24"/>
          <w:szCs w:val="24"/>
        </w:rPr>
        <w:t xml:space="preserve">. However, making all the police operations transparent helps bridge the gap between the public and the police. </w:t>
      </w:r>
    </w:p>
    <w:p w14:paraId="12328D3C" w14:textId="77777777" w:rsidR="00F93A46" w:rsidRDefault="006717D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fourth reason, body cameras help in the collection of pieces of evidence and court proceedings. Body cameras make it possible for police officers to record everything they see at crime and accident scenes.  As per the chief of police known as Jason Parker from Dalton in Georgia, he confirmed that body cameras have assisted in improving the collection of pieces of evidence. These devices usually capture every detail of events that happens as police officers travel around the scene of an event and interview numerous people. However, these cameras have been very useful in accurately preserving info. </w:t>
      </w:r>
    </w:p>
    <w:p w14:paraId="00000011" w14:textId="1A0EFA9B" w:rsidR="00377D2A" w:rsidRDefault="006717D4">
      <w:pPr>
        <w:shd w:val="clear" w:color="auto" w:fill="FFFFFF"/>
        <w:spacing w:after="28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all police officers should wear body cameras not only to improve the civility of police-public encounters, but also help in enhancing citizens' perceptions of police officers' transparency and legitimacy. All police departments should adopt the use of body cameras as there are many benefits that come along with it. It can be used to advance the quality of policing in societies, used to record information from the public, or collect video evidence at crime scenes which can be used later as evidence. The use of body cams help </w:t>
      </w:r>
      <w:r w:rsidR="00684F21">
        <w:rPr>
          <w:rFonts w:ascii="Times New Roman" w:eastAsia="Times New Roman" w:hAnsi="Times New Roman" w:cs="Times New Roman"/>
          <w:sz w:val="24"/>
          <w:szCs w:val="24"/>
        </w:rPr>
        <w:t>ensures</w:t>
      </w:r>
      <w:r>
        <w:rPr>
          <w:rFonts w:ascii="Times New Roman" w:eastAsia="Times New Roman" w:hAnsi="Times New Roman" w:cs="Times New Roman"/>
          <w:sz w:val="24"/>
          <w:szCs w:val="24"/>
        </w:rPr>
        <w:t xml:space="preserve"> the safety of not only police officers, but also the public as well.</w:t>
      </w:r>
    </w:p>
    <w:p w14:paraId="00000012" w14:textId="77777777" w:rsidR="00377D2A" w:rsidRDefault="00377D2A">
      <w:pPr>
        <w:spacing w:line="480" w:lineRule="auto"/>
        <w:ind w:firstLine="720"/>
        <w:jc w:val="both"/>
        <w:rPr>
          <w:rFonts w:ascii="Times New Roman" w:eastAsia="Times New Roman" w:hAnsi="Times New Roman" w:cs="Times New Roman"/>
          <w:sz w:val="24"/>
          <w:szCs w:val="24"/>
        </w:rPr>
      </w:pPr>
    </w:p>
    <w:p w14:paraId="00000013" w14:textId="77777777" w:rsidR="00377D2A" w:rsidRDefault="00377D2A">
      <w:pPr>
        <w:spacing w:line="480" w:lineRule="auto"/>
        <w:ind w:firstLine="720"/>
        <w:rPr>
          <w:rFonts w:ascii="Times New Roman" w:eastAsia="Times New Roman" w:hAnsi="Times New Roman" w:cs="Times New Roman"/>
          <w:sz w:val="24"/>
          <w:szCs w:val="24"/>
        </w:rPr>
      </w:pPr>
    </w:p>
    <w:p w14:paraId="00000014" w14:textId="77777777" w:rsidR="00377D2A" w:rsidRDefault="00377D2A">
      <w:pPr>
        <w:pBdr>
          <w:top w:val="nil"/>
          <w:left w:val="nil"/>
          <w:bottom w:val="nil"/>
          <w:right w:val="nil"/>
          <w:between w:val="nil"/>
        </w:pBdr>
        <w:shd w:val="clear" w:color="auto" w:fill="FFFFFF"/>
        <w:spacing w:after="280" w:line="480" w:lineRule="auto"/>
        <w:ind w:firstLine="720"/>
        <w:jc w:val="both"/>
        <w:rPr>
          <w:rFonts w:ascii="Times New Roman" w:eastAsia="Times New Roman" w:hAnsi="Times New Roman" w:cs="Times New Roman"/>
          <w:color w:val="000000"/>
          <w:sz w:val="24"/>
          <w:szCs w:val="24"/>
        </w:rPr>
      </w:pPr>
    </w:p>
    <w:p w14:paraId="00000015" w14:textId="77777777" w:rsidR="00377D2A" w:rsidRDefault="006717D4">
      <w:pPr>
        <w:spacing w:line="480" w:lineRule="auto"/>
        <w:ind w:firstLine="720"/>
        <w:rPr>
          <w:rFonts w:ascii="Times New Roman" w:eastAsia="Times New Roman" w:hAnsi="Times New Roman" w:cs="Times New Roman"/>
          <w:color w:val="202020"/>
          <w:sz w:val="24"/>
          <w:szCs w:val="24"/>
        </w:rPr>
      </w:pPr>
      <w:r>
        <w:br w:type="page"/>
      </w:r>
    </w:p>
    <w:p w14:paraId="00000016" w14:textId="77777777" w:rsidR="00377D2A" w:rsidRDefault="006717D4">
      <w:pPr>
        <w:pBdr>
          <w:top w:val="nil"/>
          <w:left w:val="nil"/>
          <w:bottom w:val="nil"/>
          <w:right w:val="nil"/>
          <w:between w:val="nil"/>
        </w:pBdr>
        <w:shd w:val="clear" w:color="auto" w:fill="FFFFFF"/>
        <w:spacing w:after="2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Reference</w:t>
      </w:r>
    </w:p>
    <w:p w14:paraId="00000017" w14:textId="77777777" w:rsidR="00377D2A" w:rsidRDefault="006717D4">
      <w:pPr>
        <w:spacing w:line="480" w:lineRule="auto"/>
        <w:ind w:left="1440" w:hanging="144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Malm</w:t>
      </w:r>
      <w:proofErr w:type="spellEnd"/>
      <w:r>
        <w:rPr>
          <w:rFonts w:ascii="Times New Roman" w:eastAsia="Times New Roman" w:hAnsi="Times New Roman" w:cs="Times New Roman"/>
          <w:sz w:val="24"/>
          <w:szCs w:val="24"/>
          <w:highlight w:val="white"/>
        </w:rPr>
        <w:t>, A. (2019). The promise of police body-worn cameras. </w:t>
      </w:r>
      <w:r>
        <w:rPr>
          <w:rFonts w:ascii="Times New Roman" w:eastAsia="Times New Roman" w:hAnsi="Times New Roman" w:cs="Times New Roman"/>
          <w:i/>
          <w:sz w:val="24"/>
          <w:szCs w:val="24"/>
          <w:highlight w:val="white"/>
        </w:rPr>
        <w:t>Criminology &amp; Public Policy</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18</w:t>
      </w:r>
      <w:r>
        <w:rPr>
          <w:rFonts w:ascii="Times New Roman" w:eastAsia="Times New Roman" w:hAnsi="Times New Roman" w:cs="Times New Roman"/>
          <w:sz w:val="24"/>
          <w:szCs w:val="24"/>
          <w:highlight w:val="white"/>
        </w:rPr>
        <w:t>(1), 119-130.</w:t>
      </w:r>
    </w:p>
    <w:p w14:paraId="00000018" w14:textId="77777777" w:rsidR="00377D2A" w:rsidRDefault="006717D4">
      <w:pPr>
        <w:spacing w:line="480" w:lineRule="auto"/>
        <w:ind w:left="1440" w:hanging="1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Braga, A., </w:t>
      </w:r>
      <w:proofErr w:type="spellStart"/>
      <w:r>
        <w:rPr>
          <w:rFonts w:ascii="Times New Roman" w:eastAsia="Times New Roman" w:hAnsi="Times New Roman" w:cs="Times New Roman"/>
          <w:sz w:val="24"/>
          <w:szCs w:val="24"/>
          <w:highlight w:val="white"/>
        </w:rPr>
        <w:t>Coldren</w:t>
      </w:r>
      <w:proofErr w:type="spellEnd"/>
      <w:r>
        <w:rPr>
          <w:rFonts w:ascii="Times New Roman" w:eastAsia="Times New Roman" w:hAnsi="Times New Roman" w:cs="Times New Roman"/>
          <w:sz w:val="24"/>
          <w:szCs w:val="24"/>
          <w:highlight w:val="white"/>
        </w:rPr>
        <w:t xml:space="preserve"> Jr, J. R., Sousa, W., Rodriguez, D., &amp; </w:t>
      </w:r>
      <w:proofErr w:type="spellStart"/>
      <w:r>
        <w:rPr>
          <w:rFonts w:ascii="Times New Roman" w:eastAsia="Times New Roman" w:hAnsi="Times New Roman" w:cs="Times New Roman"/>
          <w:sz w:val="24"/>
          <w:szCs w:val="24"/>
          <w:highlight w:val="white"/>
        </w:rPr>
        <w:t>Alper</w:t>
      </w:r>
      <w:proofErr w:type="spellEnd"/>
      <w:r>
        <w:rPr>
          <w:rFonts w:ascii="Times New Roman" w:eastAsia="Times New Roman" w:hAnsi="Times New Roman" w:cs="Times New Roman"/>
          <w:sz w:val="24"/>
          <w:szCs w:val="24"/>
          <w:highlight w:val="white"/>
        </w:rPr>
        <w:t>, O. (2017). The Benefits of Body-Worn Cameras: new findings from a randomized controlled trial at the Las Vegas Metropolitan Police. </w:t>
      </w:r>
      <w:r>
        <w:rPr>
          <w:rFonts w:ascii="Times New Roman" w:eastAsia="Times New Roman" w:hAnsi="Times New Roman" w:cs="Times New Roman"/>
          <w:i/>
          <w:sz w:val="24"/>
          <w:szCs w:val="24"/>
          <w:highlight w:val="white"/>
        </w:rPr>
        <w:t>Arlington, VA: CNA</w:t>
      </w:r>
      <w:r>
        <w:rPr>
          <w:rFonts w:ascii="Times New Roman" w:eastAsia="Times New Roman" w:hAnsi="Times New Roman" w:cs="Times New Roman"/>
          <w:sz w:val="24"/>
          <w:szCs w:val="24"/>
          <w:highlight w:val="white"/>
        </w:rPr>
        <w:t>.</w:t>
      </w:r>
    </w:p>
    <w:p w14:paraId="00000019" w14:textId="77777777" w:rsidR="00377D2A" w:rsidRDefault="006717D4">
      <w:pPr>
        <w:spacing w:line="480" w:lineRule="auto"/>
        <w:ind w:left="1440" w:hanging="1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White, M. D., </w:t>
      </w:r>
      <w:proofErr w:type="spellStart"/>
      <w:r>
        <w:rPr>
          <w:rFonts w:ascii="Times New Roman" w:eastAsia="Times New Roman" w:hAnsi="Times New Roman" w:cs="Times New Roman"/>
          <w:sz w:val="24"/>
          <w:szCs w:val="24"/>
          <w:highlight w:val="white"/>
        </w:rPr>
        <w:t>Gaub</w:t>
      </w:r>
      <w:proofErr w:type="spellEnd"/>
      <w:r>
        <w:rPr>
          <w:rFonts w:ascii="Times New Roman" w:eastAsia="Times New Roman" w:hAnsi="Times New Roman" w:cs="Times New Roman"/>
          <w:sz w:val="24"/>
          <w:szCs w:val="24"/>
          <w:highlight w:val="white"/>
        </w:rPr>
        <w:t xml:space="preserve">, J. E., &amp; </w:t>
      </w:r>
      <w:proofErr w:type="spellStart"/>
      <w:r>
        <w:rPr>
          <w:rFonts w:ascii="Times New Roman" w:eastAsia="Times New Roman" w:hAnsi="Times New Roman" w:cs="Times New Roman"/>
          <w:sz w:val="24"/>
          <w:szCs w:val="24"/>
          <w:highlight w:val="white"/>
        </w:rPr>
        <w:t>Todak</w:t>
      </w:r>
      <w:proofErr w:type="spellEnd"/>
      <w:r>
        <w:rPr>
          <w:rFonts w:ascii="Times New Roman" w:eastAsia="Times New Roman" w:hAnsi="Times New Roman" w:cs="Times New Roman"/>
          <w:sz w:val="24"/>
          <w:szCs w:val="24"/>
          <w:highlight w:val="white"/>
        </w:rPr>
        <w:t>, N. (2018). Exploring the potential for body-worn cameras to reduce violence in police-citizen encounters. </w:t>
      </w:r>
      <w:r>
        <w:rPr>
          <w:rFonts w:ascii="Times New Roman" w:eastAsia="Times New Roman" w:hAnsi="Times New Roman" w:cs="Times New Roman"/>
          <w:i/>
          <w:sz w:val="24"/>
          <w:szCs w:val="24"/>
          <w:highlight w:val="white"/>
        </w:rPr>
        <w:t>Policing: a journal of policy and practice</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12</w:t>
      </w:r>
      <w:r>
        <w:rPr>
          <w:rFonts w:ascii="Times New Roman" w:eastAsia="Times New Roman" w:hAnsi="Times New Roman" w:cs="Times New Roman"/>
          <w:sz w:val="24"/>
          <w:szCs w:val="24"/>
          <w:highlight w:val="white"/>
        </w:rPr>
        <w:t>(1), 66-76.</w:t>
      </w:r>
    </w:p>
    <w:p w14:paraId="0000001A" w14:textId="77777777" w:rsidR="00377D2A" w:rsidRDefault="006717D4">
      <w:pPr>
        <w:spacing w:line="480" w:lineRule="auto"/>
        <w:ind w:left="1440" w:hanging="1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Braga, A. A., </w:t>
      </w:r>
      <w:proofErr w:type="spellStart"/>
      <w:r>
        <w:rPr>
          <w:rFonts w:ascii="Times New Roman" w:eastAsia="Times New Roman" w:hAnsi="Times New Roman" w:cs="Times New Roman"/>
          <w:sz w:val="24"/>
          <w:szCs w:val="24"/>
          <w:highlight w:val="white"/>
        </w:rPr>
        <w:t>Coldren</w:t>
      </w:r>
      <w:proofErr w:type="spellEnd"/>
      <w:r>
        <w:rPr>
          <w:rFonts w:ascii="Times New Roman" w:eastAsia="Times New Roman" w:hAnsi="Times New Roman" w:cs="Times New Roman"/>
          <w:sz w:val="24"/>
          <w:szCs w:val="24"/>
          <w:highlight w:val="white"/>
        </w:rPr>
        <w:t xml:space="preserve">, J. R., Sousa, W. H., Rodriguez, D., &amp; </w:t>
      </w:r>
      <w:proofErr w:type="spellStart"/>
      <w:r>
        <w:rPr>
          <w:rFonts w:ascii="Times New Roman" w:eastAsia="Times New Roman" w:hAnsi="Times New Roman" w:cs="Times New Roman"/>
          <w:sz w:val="24"/>
          <w:szCs w:val="24"/>
          <w:highlight w:val="white"/>
        </w:rPr>
        <w:t>Alper</w:t>
      </w:r>
      <w:proofErr w:type="spellEnd"/>
      <w:r>
        <w:rPr>
          <w:rFonts w:ascii="Times New Roman" w:eastAsia="Times New Roman" w:hAnsi="Times New Roman" w:cs="Times New Roman"/>
          <w:sz w:val="24"/>
          <w:szCs w:val="24"/>
          <w:highlight w:val="white"/>
        </w:rPr>
        <w:t>, O. (2017). </w:t>
      </w:r>
      <w:r>
        <w:rPr>
          <w:rFonts w:ascii="Times New Roman" w:eastAsia="Times New Roman" w:hAnsi="Times New Roman" w:cs="Times New Roman"/>
          <w:i/>
          <w:sz w:val="24"/>
          <w:szCs w:val="24"/>
          <w:highlight w:val="white"/>
        </w:rPr>
        <w:t>The benefits of body-worn cameras: New findings from a randomized controlled trial at the Las Vegas Metropolitan Police Department</w:t>
      </w:r>
      <w:r>
        <w:rPr>
          <w:rFonts w:ascii="Times New Roman" w:eastAsia="Times New Roman" w:hAnsi="Times New Roman" w:cs="Times New Roman"/>
          <w:sz w:val="24"/>
          <w:szCs w:val="24"/>
          <w:highlight w:val="white"/>
        </w:rPr>
        <w:t>. Arlington, VA: CNA Analysis &amp; Solutions.</w:t>
      </w:r>
    </w:p>
    <w:p w14:paraId="0000001B" w14:textId="77777777" w:rsidR="00377D2A" w:rsidRDefault="00377D2A">
      <w:pPr>
        <w:spacing w:line="480" w:lineRule="auto"/>
        <w:ind w:left="1440" w:hanging="1440"/>
        <w:rPr>
          <w:rFonts w:ascii="Times New Roman" w:eastAsia="Times New Roman" w:hAnsi="Times New Roman" w:cs="Times New Roman"/>
          <w:sz w:val="24"/>
          <w:szCs w:val="24"/>
        </w:rPr>
      </w:pPr>
    </w:p>
    <w:p w14:paraId="0000001C" w14:textId="4F68596D" w:rsidR="00377D2A" w:rsidRDefault="00377D2A">
      <w:pPr>
        <w:spacing w:line="480" w:lineRule="auto"/>
        <w:ind w:firstLine="720"/>
        <w:rPr>
          <w:rFonts w:ascii="Times New Roman" w:eastAsia="Times New Roman" w:hAnsi="Times New Roman" w:cs="Times New Roman"/>
          <w:sz w:val="24"/>
          <w:szCs w:val="24"/>
        </w:rPr>
      </w:pPr>
    </w:p>
    <w:p w14:paraId="713B7F90" w14:textId="1299B6C5" w:rsidR="00A53F28" w:rsidRDefault="00A53F28">
      <w:pPr>
        <w:spacing w:line="480" w:lineRule="auto"/>
        <w:ind w:firstLine="720"/>
        <w:rPr>
          <w:rFonts w:ascii="Times New Roman" w:eastAsia="Times New Roman" w:hAnsi="Times New Roman" w:cs="Times New Roman"/>
          <w:sz w:val="24"/>
          <w:szCs w:val="24"/>
        </w:rPr>
      </w:pPr>
    </w:p>
    <w:p w14:paraId="2E0555FF" w14:textId="1DC0D47B" w:rsidR="00A53F28" w:rsidRDefault="00A53F28">
      <w:pPr>
        <w:spacing w:line="480" w:lineRule="auto"/>
        <w:ind w:firstLine="720"/>
        <w:rPr>
          <w:rFonts w:ascii="Times New Roman" w:eastAsia="Times New Roman" w:hAnsi="Times New Roman" w:cs="Times New Roman"/>
          <w:sz w:val="24"/>
          <w:szCs w:val="24"/>
        </w:rPr>
      </w:pPr>
    </w:p>
    <w:p w14:paraId="09A4390B" w14:textId="7C2D23F9" w:rsidR="00A53F28" w:rsidRDefault="00A53F28">
      <w:pPr>
        <w:spacing w:line="480" w:lineRule="auto"/>
        <w:ind w:firstLine="720"/>
        <w:rPr>
          <w:rFonts w:ascii="Times New Roman" w:eastAsia="Times New Roman" w:hAnsi="Times New Roman" w:cs="Times New Roman"/>
          <w:sz w:val="24"/>
          <w:szCs w:val="24"/>
        </w:rPr>
      </w:pPr>
    </w:p>
    <w:p w14:paraId="6ACA0483" w14:textId="631BF592" w:rsidR="00A53F28" w:rsidRDefault="00A53F28">
      <w:pPr>
        <w:spacing w:line="480" w:lineRule="auto"/>
        <w:ind w:firstLine="720"/>
        <w:rPr>
          <w:rFonts w:ascii="Times New Roman" w:eastAsia="Times New Roman" w:hAnsi="Times New Roman" w:cs="Times New Roman"/>
          <w:sz w:val="24"/>
          <w:szCs w:val="24"/>
        </w:rPr>
      </w:pPr>
    </w:p>
    <w:p w14:paraId="42A8D61A" w14:textId="622A8B25" w:rsidR="00A53F28" w:rsidRDefault="00A53F28">
      <w:pPr>
        <w:spacing w:line="480" w:lineRule="auto"/>
        <w:ind w:firstLine="720"/>
        <w:rPr>
          <w:rFonts w:ascii="Times New Roman" w:eastAsia="Times New Roman" w:hAnsi="Times New Roman" w:cs="Times New Roman"/>
          <w:sz w:val="24"/>
          <w:szCs w:val="24"/>
        </w:rPr>
      </w:pPr>
    </w:p>
    <w:p w14:paraId="1528F345" w14:textId="47615E0A" w:rsidR="00A53F28" w:rsidRDefault="00167113">
      <w:pPr>
        <w:spacing w:line="480" w:lineRule="auto"/>
        <w:ind w:firstLine="720"/>
        <w:rPr>
          <w:rFonts w:ascii="Times New Roman" w:eastAsia="Times New Roman" w:hAnsi="Times New Roman" w:cs="Times New Roman"/>
          <w:sz w:val="24"/>
          <w:szCs w:val="24"/>
        </w:rPr>
      </w:pPr>
      <w:r w:rsidRPr="00167113">
        <w:rPr>
          <w:rFonts w:ascii="Times New Roman" w:eastAsia="Times New Roman" w:hAnsi="Times New Roman" w:cs="Times New Roman"/>
          <w:sz w:val="24"/>
          <w:szCs w:val="24"/>
        </w:rPr>
        <w:lastRenderedPageBreak/>
        <w:drawing>
          <wp:inline distT="0" distB="0" distL="0" distR="0" wp14:anchorId="7D618277" wp14:editId="6CD453C2">
            <wp:extent cx="5943600" cy="7460615"/>
            <wp:effectExtent l="0" t="0" r="0" b="6985"/>
            <wp:docPr id="1" name="Picture 1"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460615"/>
                    </a:xfrm>
                    <a:prstGeom prst="rect">
                      <a:avLst/>
                    </a:prstGeom>
                    <a:noFill/>
                    <a:ln>
                      <a:noFill/>
                    </a:ln>
                  </pic:spPr>
                </pic:pic>
              </a:graphicData>
            </a:graphic>
          </wp:inline>
        </w:drawing>
      </w:r>
    </w:p>
    <w:p w14:paraId="0433AB8B" w14:textId="4D48998F" w:rsidR="00A53F28" w:rsidRDefault="00A53F28">
      <w:pPr>
        <w:spacing w:line="480" w:lineRule="auto"/>
        <w:ind w:firstLine="720"/>
        <w:rPr>
          <w:rFonts w:ascii="Times New Roman" w:eastAsia="Times New Roman" w:hAnsi="Times New Roman" w:cs="Times New Roman"/>
          <w:sz w:val="24"/>
          <w:szCs w:val="24"/>
        </w:rPr>
      </w:pPr>
    </w:p>
    <w:p w14:paraId="7537E746" w14:textId="229BEAB0" w:rsidR="00A53F28" w:rsidRDefault="00D76A42">
      <w:pPr>
        <w:spacing w:line="480" w:lineRule="auto"/>
        <w:ind w:firstLine="720"/>
        <w:rPr>
          <w:rFonts w:ascii="Times New Roman" w:eastAsia="Times New Roman" w:hAnsi="Times New Roman" w:cs="Times New Roman"/>
          <w:sz w:val="24"/>
          <w:szCs w:val="24"/>
        </w:rPr>
      </w:pPr>
      <w:r w:rsidRPr="00D76A42">
        <w:rPr>
          <w:rFonts w:ascii="Times New Roman" w:eastAsia="Times New Roman" w:hAnsi="Times New Roman" w:cs="Times New Roman"/>
          <w:sz w:val="24"/>
          <w:szCs w:val="24"/>
        </w:rPr>
        <w:lastRenderedPageBreak/>
        <w:drawing>
          <wp:inline distT="0" distB="0" distL="0" distR="0" wp14:anchorId="52871FFA" wp14:editId="5EEA1560">
            <wp:extent cx="5943600" cy="7197090"/>
            <wp:effectExtent l="0" t="0" r="0" b="3810"/>
            <wp:docPr id="2" name="Picture 2"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197090"/>
                    </a:xfrm>
                    <a:prstGeom prst="rect">
                      <a:avLst/>
                    </a:prstGeom>
                    <a:noFill/>
                    <a:ln>
                      <a:noFill/>
                    </a:ln>
                  </pic:spPr>
                </pic:pic>
              </a:graphicData>
            </a:graphic>
          </wp:inline>
        </w:drawing>
      </w:r>
    </w:p>
    <w:p w14:paraId="17E9F252" w14:textId="192AED88" w:rsidR="00A53F28" w:rsidRDefault="00D76A42">
      <w:pPr>
        <w:spacing w:line="480" w:lineRule="auto"/>
        <w:ind w:firstLine="720"/>
        <w:rPr>
          <w:rFonts w:ascii="Times New Roman" w:eastAsia="Times New Roman" w:hAnsi="Times New Roman" w:cs="Times New Roman"/>
          <w:sz w:val="24"/>
          <w:szCs w:val="24"/>
        </w:rPr>
      </w:pPr>
      <w:r w:rsidRPr="00D76A42">
        <w:rPr>
          <w:rFonts w:ascii="Times New Roman" w:eastAsia="Times New Roman" w:hAnsi="Times New Roman" w:cs="Times New Roman"/>
          <w:sz w:val="24"/>
          <w:szCs w:val="24"/>
        </w:rPr>
        <w:lastRenderedPageBreak/>
        <w:drawing>
          <wp:inline distT="0" distB="0" distL="0" distR="0" wp14:anchorId="1EE73D18" wp14:editId="0D8C82C0">
            <wp:extent cx="5943600" cy="6824345"/>
            <wp:effectExtent l="0" t="0" r="0" b="0"/>
            <wp:docPr id="3" name="Picture 3"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824345"/>
                    </a:xfrm>
                    <a:prstGeom prst="rect">
                      <a:avLst/>
                    </a:prstGeom>
                    <a:noFill/>
                    <a:ln>
                      <a:noFill/>
                    </a:ln>
                  </pic:spPr>
                </pic:pic>
              </a:graphicData>
            </a:graphic>
          </wp:inline>
        </w:drawing>
      </w:r>
    </w:p>
    <w:p w14:paraId="378A50ED" w14:textId="319DBF1B" w:rsidR="00A53F28" w:rsidRDefault="00D76A42">
      <w:pPr>
        <w:spacing w:line="480" w:lineRule="auto"/>
        <w:ind w:firstLine="720"/>
        <w:rPr>
          <w:rFonts w:ascii="Times New Roman" w:eastAsia="Times New Roman" w:hAnsi="Times New Roman" w:cs="Times New Roman"/>
          <w:sz w:val="24"/>
          <w:szCs w:val="24"/>
        </w:rPr>
      </w:pPr>
      <w:r w:rsidRPr="00D76A42">
        <w:rPr>
          <w:rFonts w:ascii="Times New Roman" w:eastAsia="Times New Roman" w:hAnsi="Times New Roman" w:cs="Times New Roman"/>
          <w:sz w:val="24"/>
          <w:szCs w:val="24"/>
        </w:rPr>
        <w:lastRenderedPageBreak/>
        <w:drawing>
          <wp:inline distT="0" distB="0" distL="0" distR="0" wp14:anchorId="0BB943B5" wp14:editId="26D67644">
            <wp:extent cx="5943600" cy="6790690"/>
            <wp:effectExtent l="0" t="0" r="0" b="0"/>
            <wp:docPr id="4" name="Picture 4"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790690"/>
                    </a:xfrm>
                    <a:prstGeom prst="rect">
                      <a:avLst/>
                    </a:prstGeom>
                    <a:noFill/>
                    <a:ln>
                      <a:noFill/>
                    </a:ln>
                  </pic:spPr>
                </pic:pic>
              </a:graphicData>
            </a:graphic>
          </wp:inline>
        </w:drawing>
      </w:r>
    </w:p>
    <w:sectPr w:rsidR="00A53F28">
      <w:headerReference w:type="default" r:id="rId11"/>
      <w:head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6B7B4" w14:textId="77777777" w:rsidR="007B24A7" w:rsidRDefault="007B24A7">
      <w:pPr>
        <w:spacing w:after="0" w:line="240" w:lineRule="auto"/>
      </w:pPr>
      <w:r>
        <w:separator/>
      </w:r>
    </w:p>
  </w:endnote>
  <w:endnote w:type="continuationSeparator" w:id="0">
    <w:p w14:paraId="76BD14D4" w14:textId="77777777" w:rsidR="007B24A7" w:rsidRDefault="007B2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B0663" w14:textId="77777777" w:rsidR="007B24A7" w:rsidRDefault="007B24A7">
      <w:pPr>
        <w:spacing w:after="0" w:line="240" w:lineRule="auto"/>
      </w:pPr>
      <w:r>
        <w:separator/>
      </w:r>
    </w:p>
  </w:footnote>
  <w:footnote w:type="continuationSeparator" w:id="0">
    <w:p w14:paraId="2F0B7F33" w14:textId="77777777" w:rsidR="007B24A7" w:rsidRDefault="007B2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F" w14:textId="239B6D7B" w:rsidR="00377D2A" w:rsidRDefault="006717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BODY CAMERAS                                                                                                                                           </w:t>
    </w:r>
    <w:r>
      <w:fldChar w:fldCharType="begin"/>
    </w:r>
    <w:r>
      <w:instrText>PAGE</w:instrText>
    </w:r>
    <w:r>
      <w:fldChar w:fldCharType="separate"/>
    </w:r>
    <w:r>
      <w:rPr>
        <w:noProof/>
      </w:rPr>
      <w:t>2</w:t>
    </w:r>
    <w:r>
      <w:fldChar w:fldCharType="end"/>
    </w:r>
  </w:p>
  <w:p w14:paraId="00000020" w14:textId="77777777" w:rsidR="00377D2A" w:rsidRDefault="00377D2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D" w14:textId="05940CD1" w:rsidR="00377D2A" w:rsidRDefault="006717D4">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Running Head: BODY CAMERAS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1E" w14:textId="77777777" w:rsidR="00377D2A" w:rsidRDefault="00377D2A">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D2A"/>
    <w:rsid w:val="00167113"/>
    <w:rsid w:val="0028350C"/>
    <w:rsid w:val="002933DA"/>
    <w:rsid w:val="00377D2A"/>
    <w:rsid w:val="00394C72"/>
    <w:rsid w:val="003974DF"/>
    <w:rsid w:val="004E1322"/>
    <w:rsid w:val="0051694F"/>
    <w:rsid w:val="00575EA6"/>
    <w:rsid w:val="006717D4"/>
    <w:rsid w:val="00684F21"/>
    <w:rsid w:val="00697314"/>
    <w:rsid w:val="007B24A7"/>
    <w:rsid w:val="007E5568"/>
    <w:rsid w:val="009B4EF3"/>
    <w:rsid w:val="00A05CF4"/>
    <w:rsid w:val="00A53F28"/>
    <w:rsid w:val="00B04182"/>
    <w:rsid w:val="00C35AC1"/>
    <w:rsid w:val="00C87516"/>
    <w:rsid w:val="00D76A42"/>
    <w:rsid w:val="00EF511B"/>
    <w:rsid w:val="00F75DA9"/>
    <w:rsid w:val="00F93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3D8C2"/>
  <w15:docId w15:val="{48B389D2-674B-4615-AA96-B083030B6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E315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3155E"/>
    <w:rPr>
      <w:b/>
      <w:bCs/>
    </w:rPr>
  </w:style>
  <w:style w:type="character" w:styleId="Hyperlink">
    <w:name w:val="Hyperlink"/>
    <w:basedOn w:val="DefaultParagraphFont"/>
    <w:uiPriority w:val="99"/>
    <w:semiHidden/>
    <w:unhideWhenUsed/>
    <w:rsid w:val="00E3155E"/>
    <w:rPr>
      <w:color w:val="0000FF"/>
      <w:u w:val="single"/>
    </w:rPr>
  </w:style>
  <w:style w:type="paragraph" w:styleId="Header">
    <w:name w:val="header"/>
    <w:basedOn w:val="Normal"/>
    <w:link w:val="HeaderChar"/>
    <w:uiPriority w:val="99"/>
    <w:unhideWhenUsed/>
    <w:rsid w:val="006F5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A8F"/>
  </w:style>
  <w:style w:type="paragraph" w:styleId="Footer">
    <w:name w:val="footer"/>
    <w:basedOn w:val="Normal"/>
    <w:link w:val="FooterChar"/>
    <w:uiPriority w:val="99"/>
    <w:unhideWhenUsed/>
    <w:rsid w:val="006F5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A8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com"/><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com"/><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com"/><Relationship Id="rId4" Type="http://schemas.openxmlformats.org/officeDocument/2006/relationships/webSettings" Target="webSettings.xml"/><Relationship Id="rId9" Type="http://schemas.openxmlformats.org/officeDocument/2006/relationships/image" Target="media/image3.com"/><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JT8pnC+5APQQVOSg/+INTAYMwA==">AMUW2mUGgr7HoTrf6NeUrpQHFim+hnFfKbe8IJcggC8QsYSktP4ucapCrpjvUsyjV8aagc7Ivzl7dEHqqdxcJII8JIq6brOC8gzKMuZdN1sKFb/Vz52qq/c=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628</Words>
  <Characters>3581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blanco</dc:creator>
  <cp:lastModifiedBy>jesse blanco</cp:lastModifiedBy>
  <cp:revision>22</cp:revision>
  <dcterms:created xsi:type="dcterms:W3CDTF">2021-05-04T04:59:00Z</dcterms:created>
  <dcterms:modified xsi:type="dcterms:W3CDTF">2021-05-05T10:49:00Z</dcterms:modified>
</cp:coreProperties>
</file>